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047" w:rsidRPr="00F269AE" w:rsidRDefault="00852047" w:rsidP="00852047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52047" w:rsidRPr="00F269AE" w:rsidRDefault="00852047" w:rsidP="0085204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52047" w:rsidRPr="00F269AE" w:rsidRDefault="00852047" w:rsidP="0085204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52047" w:rsidRPr="00F269AE" w:rsidRDefault="00852047" w:rsidP="0085204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52047" w:rsidRPr="00F269AE" w:rsidRDefault="00852047" w:rsidP="0085204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52047" w:rsidRPr="00F269AE" w:rsidRDefault="00852047" w:rsidP="0085204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52047" w:rsidRPr="00F269AE" w:rsidRDefault="00852047" w:rsidP="0085204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52047" w:rsidRPr="00F269AE" w:rsidRDefault="00852047" w:rsidP="0085204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52047" w:rsidRPr="00F269AE" w:rsidRDefault="00852047" w:rsidP="0085204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52047" w:rsidRPr="00F269AE" w:rsidRDefault="00852047" w:rsidP="0085204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52047" w:rsidRPr="00F269AE" w:rsidRDefault="00852047" w:rsidP="00852047">
      <w:pPr>
        <w:jc w:val="center"/>
        <w:rPr>
          <w:rFonts w:ascii="Times New Roman" w:hAnsi="Times New Roman" w:cs="Times New Roman"/>
          <w:sz w:val="24"/>
          <w:szCs w:val="24"/>
        </w:rPr>
      </w:pPr>
      <w:r w:rsidRPr="00F269AE">
        <w:rPr>
          <w:rFonts w:ascii="Times New Roman" w:hAnsi="Times New Roman" w:cs="Times New Roman"/>
          <w:sz w:val="24"/>
          <w:szCs w:val="24"/>
        </w:rPr>
        <w:t>Voluntary Project Affordable Care Act</w:t>
      </w:r>
    </w:p>
    <w:p w:rsidR="00852047" w:rsidRPr="00F269AE" w:rsidRDefault="00852047" w:rsidP="00852047">
      <w:pPr>
        <w:jc w:val="center"/>
        <w:rPr>
          <w:rFonts w:ascii="Times New Roman" w:hAnsi="Times New Roman" w:cs="Times New Roman"/>
          <w:sz w:val="24"/>
          <w:szCs w:val="24"/>
        </w:rPr>
      </w:pPr>
      <w:r w:rsidRPr="00F269AE">
        <w:rPr>
          <w:rFonts w:ascii="Times New Roman" w:hAnsi="Times New Roman" w:cs="Times New Roman"/>
          <w:sz w:val="24"/>
          <w:szCs w:val="24"/>
        </w:rPr>
        <w:t>Student’s Name</w:t>
      </w:r>
    </w:p>
    <w:p w:rsidR="00852047" w:rsidRPr="00F269AE" w:rsidRDefault="00852047" w:rsidP="00852047">
      <w:pPr>
        <w:jc w:val="center"/>
        <w:rPr>
          <w:rFonts w:ascii="Times New Roman" w:hAnsi="Times New Roman" w:cs="Times New Roman"/>
          <w:sz w:val="24"/>
          <w:szCs w:val="24"/>
        </w:rPr>
      </w:pPr>
      <w:r w:rsidRPr="00F269AE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852047" w:rsidRPr="00F269AE" w:rsidRDefault="00852047">
      <w:pPr>
        <w:rPr>
          <w:rFonts w:ascii="Times New Roman" w:hAnsi="Times New Roman" w:cs="Times New Roman"/>
          <w:sz w:val="24"/>
          <w:szCs w:val="24"/>
        </w:rPr>
      </w:pPr>
      <w:r w:rsidRPr="00F269AE">
        <w:rPr>
          <w:rFonts w:ascii="Times New Roman" w:hAnsi="Times New Roman" w:cs="Times New Roman"/>
          <w:sz w:val="24"/>
          <w:szCs w:val="24"/>
        </w:rPr>
        <w:br w:type="page"/>
      </w:r>
    </w:p>
    <w:p w:rsidR="00852047" w:rsidRPr="00F269AE" w:rsidRDefault="00852047" w:rsidP="00852047">
      <w:pPr>
        <w:jc w:val="center"/>
        <w:rPr>
          <w:rFonts w:ascii="Times New Roman" w:hAnsi="Times New Roman" w:cs="Times New Roman"/>
          <w:sz w:val="24"/>
          <w:szCs w:val="24"/>
        </w:rPr>
      </w:pPr>
      <w:r w:rsidRPr="00F269AE">
        <w:rPr>
          <w:rFonts w:ascii="Times New Roman" w:hAnsi="Times New Roman" w:cs="Times New Roman"/>
          <w:sz w:val="24"/>
          <w:szCs w:val="24"/>
        </w:rPr>
        <w:lastRenderedPageBreak/>
        <w:t>Voluntary Project Affordable Care Act</w:t>
      </w:r>
    </w:p>
    <w:p w:rsidR="00022583" w:rsidRPr="00F269AE" w:rsidRDefault="00022583" w:rsidP="0002258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269AE">
        <w:rPr>
          <w:rFonts w:ascii="Times New Roman" w:hAnsi="Times New Roman" w:cs="Times New Roman"/>
          <w:sz w:val="24"/>
          <w:szCs w:val="24"/>
        </w:rPr>
        <w:t xml:space="preserve">Health provider; </w:t>
      </w:r>
      <w:r w:rsidR="00146B82" w:rsidRPr="00F269AE">
        <w:rPr>
          <w:rFonts w:ascii="Times New Roman" w:hAnsi="Times New Roman" w:cs="Times New Roman"/>
          <w:sz w:val="24"/>
          <w:szCs w:val="24"/>
        </w:rPr>
        <w:t>California insurance plan</w:t>
      </w:r>
    </w:p>
    <w:p w:rsidR="00022583" w:rsidRPr="00F269AE" w:rsidRDefault="00022583" w:rsidP="0002258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269AE">
        <w:rPr>
          <w:rFonts w:ascii="Times New Roman" w:hAnsi="Times New Roman" w:cs="Times New Roman"/>
          <w:sz w:val="24"/>
          <w:szCs w:val="24"/>
        </w:rPr>
        <w:t>Benefits:</w:t>
      </w:r>
    </w:p>
    <w:p w:rsidR="00022583" w:rsidRPr="00CC07F3" w:rsidRDefault="00022583" w:rsidP="00022583">
      <w:pPr>
        <w:numPr>
          <w:ilvl w:val="0"/>
          <w:numId w:val="1"/>
        </w:numPr>
        <w:shd w:val="clear" w:color="auto" w:fill="FFFFFF"/>
        <w:spacing w:after="240" w:line="300" w:lineRule="atLeast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269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07F3">
        <w:rPr>
          <w:rFonts w:ascii="Times New Roman" w:eastAsia="Times New Roman" w:hAnsi="Times New Roman" w:cs="Times New Roman"/>
          <w:sz w:val="24"/>
          <w:szCs w:val="24"/>
        </w:rPr>
        <w:t>Low cost premiums, some as low as $0</w:t>
      </w:r>
    </w:p>
    <w:p w:rsidR="00022583" w:rsidRPr="00CC07F3" w:rsidRDefault="00022583" w:rsidP="00022583">
      <w:pPr>
        <w:numPr>
          <w:ilvl w:val="0"/>
          <w:numId w:val="1"/>
        </w:numPr>
        <w:shd w:val="clear" w:color="auto" w:fill="FFFFFF"/>
        <w:spacing w:after="240" w:line="300" w:lineRule="atLeast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C07F3">
        <w:rPr>
          <w:rFonts w:ascii="Times New Roman" w:eastAsia="Times New Roman" w:hAnsi="Times New Roman" w:cs="Times New Roman"/>
          <w:sz w:val="24"/>
          <w:szCs w:val="24"/>
        </w:rPr>
        <w:t>Out-of-pocket maximums help prevent financial surprises</w:t>
      </w:r>
    </w:p>
    <w:p w:rsidR="00022583" w:rsidRPr="00F269AE" w:rsidRDefault="00022583" w:rsidP="00022583">
      <w:pPr>
        <w:numPr>
          <w:ilvl w:val="0"/>
          <w:numId w:val="1"/>
        </w:numPr>
        <w:shd w:val="clear" w:color="auto" w:fill="FFFFFF"/>
        <w:spacing w:after="240" w:line="300" w:lineRule="atLeast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C07F3">
        <w:rPr>
          <w:rFonts w:ascii="Times New Roman" w:eastAsia="Times New Roman" w:hAnsi="Times New Roman" w:cs="Times New Roman"/>
          <w:sz w:val="24"/>
          <w:szCs w:val="24"/>
        </w:rPr>
        <w:t>Prescription drug coverage for thousands of brand name and generic drugs</w:t>
      </w:r>
    </w:p>
    <w:p w:rsidR="00022583" w:rsidRPr="00F269AE" w:rsidRDefault="00022583" w:rsidP="00022583">
      <w:pPr>
        <w:shd w:val="clear" w:color="auto" w:fill="FFFFFF"/>
        <w:spacing w:after="240" w:line="30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269AE">
        <w:rPr>
          <w:rFonts w:ascii="Times New Roman" w:eastAsia="Times New Roman" w:hAnsi="Times New Roman" w:cs="Times New Roman"/>
          <w:sz w:val="24"/>
          <w:szCs w:val="24"/>
        </w:rPr>
        <w:t>Metal categories</w:t>
      </w:r>
    </w:p>
    <w:p w:rsidR="00022583" w:rsidRPr="00F269AE" w:rsidRDefault="00022583" w:rsidP="00022583">
      <w:pPr>
        <w:pStyle w:val="ListParagraph"/>
        <w:numPr>
          <w:ilvl w:val="0"/>
          <w:numId w:val="3"/>
        </w:numPr>
        <w:shd w:val="clear" w:color="auto" w:fill="FFFFFF"/>
        <w:spacing w:after="240" w:line="30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269AE">
        <w:rPr>
          <w:rFonts w:ascii="Times New Roman" w:eastAsia="Times New Roman" w:hAnsi="Times New Roman" w:cs="Times New Roman"/>
          <w:sz w:val="24"/>
          <w:szCs w:val="24"/>
        </w:rPr>
        <w:t>Bronze: has the lowest monthly premium</w:t>
      </w:r>
    </w:p>
    <w:p w:rsidR="00022583" w:rsidRPr="00F269AE" w:rsidRDefault="00022583" w:rsidP="00022583">
      <w:pPr>
        <w:shd w:val="clear" w:color="auto" w:fill="FFFFFF"/>
        <w:spacing w:after="240" w:line="300" w:lineRule="atLeast"/>
        <w:ind w:left="72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269AE">
        <w:rPr>
          <w:rFonts w:ascii="Times New Roman" w:eastAsia="Times New Roman" w:hAnsi="Times New Roman" w:cs="Times New Roman"/>
          <w:sz w:val="24"/>
          <w:szCs w:val="24"/>
        </w:rPr>
        <w:t>Highest cost when care is needed</w:t>
      </w:r>
    </w:p>
    <w:p w:rsidR="00022583" w:rsidRPr="00F269AE" w:rsidRDefault="00022583" w:rsidP="00022583">
      <w:pPr>
        <w:shd w:val="clear" w:color="auto" w:fill="FFFFFF"/>
        <w:spacing w:after="240" w:line="300" w:lineRule="atLeast"/>
        <w:ind w:left="72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269AE">
        <w:rPr>
          <w:rFonts w:ascii="Times New Roman" w:eastAsia="Times New Roman" w:hAnsi="Times New Roman" w:cs="Times New Roman"/>
          <w:sz w:val="24"/>
          <w:szCs w:val="24"/>
        </w:rPr>
        <w:t>Bronze plan deductibles</w:t>
      </w:r>
    </w:p>
    <w:p w:rsidR="00022583" w:rsidRPr="00F269AE" w:rsidRDefault="00022583" w:rsidP="00022583">
      <w:pPr>
        <w:shd w:val="clear" w:color="auto" w:fill="FFFFFF"/>
        <w:spacing w:after="240" w:line="300" w:lineRule="atLeast"/>
        <w:ind w:left="72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269AE">
        <w:rPr>
          <w:rFonts w:ascii="Times New Roman" w:eastAsia="Times New Roman" w:hAnsi="Times New Roman" w:cs="Times New Roman"/>
          <w:sz w:val="24"/>
          <w:szCs w:val="24"/>
        </w:rPr>
        <w:t xml:space="preserve">Good choice </w:t>
      </w:r>
    </w:p>
    <w:p w:rsidR="00022583" w:rsidRPr="00F269AE" w:rsidRDefault="00022583" w:rsidP="00022583">
      <w:pPr>
        <w:shd w:val="clear" w:color="auto" w:fill="FFFFFF"/>
        <w:spacing w:after="240" w:line="300" w:lineRule="atLeast"/>
        <w:ind w:left="72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269AE">
        <w:rPr>
          <w:rFonts w:ascii="Times New Roman" w:eastAsia="Times New Roman" w:hAnsi="Times New Roman" w:cs="Times New Roman"/>
          <w:sz w:val="24"/>
          <w:szCs w:val="24"/>
        </w:rPr>
        <w:t xml:space="preserve">The insurance pays 60% </w:t>
      </w:r>
    </w:p>
    <w:p w:rsidR="00022583" w:rsidRPr="00F269AE" w:rsidRDefault="00022583" w:rsidP="009F4201">
      <w:pPr>
        <w:shd w:val="clear" w:color="auto" w:fill="FFFFFF"/>
        <w:spacing w:after="240" w:line="300" w:lineRule="atLeast"/>
        <w:ind w:left="72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269AE">
        <w:rPr>
          <w:rFonts w:ascii="Times New Roman" w:eastAsia="Times New Roman" w:hAnsi="Times New Roman" w:cs="Times New Roman"/>
          <w:sz w:val="24"/>
          <w:szCs w:val="24"/>
        </w:rPr>
        <w:t>Individual pays 40%</w:t>
      </w:r>
    </w:p>
    <w:p w:rsidR="00022583" w:rsidRPr="00F269AE" w:rsidRDefault="00022583" w:rsidP="00022583">
      <w:pPr>
        <w:pStyle w:val="ListParagraph"/>
        <w:numPr>
          <w:ilvl w:val="0"/>
          <w:numId w:val="3"/>
        </w:numPr>
        <w:shd w:val="clear" w:color="auto" w:fill="FFFFFF"/>
        <w:spacing w:after="240" w:line="30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269AE">
        <w:rPr>
          <w:rFonts w:ascii="Times New Roman" w:eastAsia="Times New Roman" w:hAnsi="Times New Roman" w:cs="Times New Roman"/>
          <w:sz w:val="24"/>
          <w:szCs w:val="24"/>
        </w:rPr>
        <w:t>Silver</w:t>
      </w:r>
    </w:p>
    <w:p w:rsidR="00022583" w:rsidRPr="00F269AE" w:rsidRDefault="00022583" w:rsidP="00022583">
      <w:pPr>
        <w:shd w:val="clear" w:color="auto" w:fill="FFFFFF"/>
        <w:spacing w:after="240" w:line="300" w:lineRule="atLeast"/>
        <w:ind w:left="72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269AE">
        <w:rPr>
          <w:rFonts w:ascii="Times New Roman" w:eastAsia="Times New Roman" w:hAnsi="Times New Roman" w:cs="Times New Roman"/>
          <w:sz w:val="24"/>
          <w:szCs w:val="24"/>
        </w:rPr>
        <w:t>Moderate monthly premium</w:t>
      </w:r>
    </w:p>
    <w:p w:rsidR="00022583" w:rsidRPr="00F269AE" w:rsidRDefault="00022583" w:rsidP="00022583">
      <w:pPr>
        <w:shd w:val="clear" w:color="auto" w:fill="FFFFFF"/>
        <w:spacing w:after="240" w:line="300" w:lineRule="atLeast"/>
        <w:ind w:left="72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269AE">
        <w:rPr>
          <w:rFonts w:ascii="Times New Roman" w:eastAsia="Times New Roman" w:hAnsi="Times New Roman" w:cs="Times New Roman"/>
          <w:sz w:val="24"/>
          <w:szCs w:val="24"/>
        </w:rPr>
        <w:t>Moderate cost when you need care</w:t>
      </w:r>
    </w:p>
    <w:p w:rsidR="00022583" w:rsidRPr="00F269AE" w:rsidRDefault="00022583" w:rsidP="00022583">
      <w:pPr>
        <w:shd w:val="clear" w:color="auto" w:fill="FFFFFF"/>
        <w:spacing w:after="240" w:line="300" w:lineRule="atLeast"/>
        <w:ind w:left="72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269AE">
        <w:rPr>
          <w:rFonts w:ascii="Times New Roman" w:eastAsia="Times New Roman" w:hAnsi="Times New Roman" w:cs="Times New Roman"/>
          <w:sz w:val="24"/>
          <w:szCs w:val="24"/>
        </w:rPr>
        <w:t>Silver deductible- lower than those of bronze</w:t>
      </w:r>
    </w:p>
    <w:p w:rsidR="00022583" w:rsidRPr="00F269AE" w:rsidRDefault="00022583" w:rsidP="00022583">
      <w:pPr>
        <w:shd w:val="clear" w:color="auto" w:fill="FFFFFF"/>
        <w:spacing w:after="240" w:line="300" w:lineRule="atLeast"/>
        <w:ind w:left="72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269AE">
        <w:rPr>
          <w:rFonts w:ascii="Times New Roman" w:eastAsia="Times New Roman" w:hAnsi="Times New Roman" w:cs="Times New Roman"/>
          <w:sz w:val="24"/>
          <w:szCs w:val="24"/>
        </w:rPr>
        <w:t>Good choice if one qualify for extra saving</w:t>
      </w:r>
    </w:p>
    <w:p w:rsidR="009F4201" w:rsidRPr="00F269AE" w:rsidRDefault="009F4201" w:rsidP="00022583">
      <w:pPr>
        <w:shd w:val="clear" w:color="auto" w:fill="FFFFFF"/>
        <w:spacing w:after="240" w:line="300" w:lineRule="atLeast"/>
        <w:ind w:left="72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269AE">
        <w:rPr>
          <w:rFonts w:ascii="Times New Roman" w:eastAsia="Times New Roman" w:hAnsi="Times New Roman" w:cs="Times New Roman"/>
          <w:sz w:val="24"/>
          <w:szCs w:val="24"/>
        </w:rPr>
        <w:t>The insurance company pays 70%</w:t>
      </w:r>
    </w:p>
    <w:p w:rsidR="009F4201" w:rsidRPr="00F269AE" w:rsidRDefault="009F4201" w:rsidP="00022583">
      <w:pPr>
        <w:shd w:val="clear" w:color="auto" w:fill="FFFFFF"/>
        <w:spacing w:after="240" w:line="300" w:lineRule="atLeast"/>
        <w:ind w:left="72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269AE">
        <w:rPr>
          <w:rFonts w:ascii="Times New Roman" w:eastAsia="Times New Roman" w:hAnsi="Times New Roman" w:cs="Times New Roman"/>
          <w:sz w:val="24"/>
          <w:szCs w:val="24"/>
        </w:rPr>
        <w:t>Individual pays 30%</w:t>
      </w:r>
    </w:p>
    <w:p w:rsidR="00022583" w:rsidRPr="00F269AE" w:rsidRDefault="00022583" w:rsidP="00022583">
      <w:pPr>
        <w:pStyle w:val="ListParagraph"/>
        <w:numPr>
          <w:ilvl w:val="0"/>
          <w:numId w:val="3"/>
        </w:numPr>
        <w:shd w:val="clear" w:color="auto" w:fill="FFFFFF"/>
        <w:spacing w:after="240" w:line="30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269AE">
        <w:rPr>
          <w:rFonts w:ascii="Times New Roman" w:eastAsia="Times New Roman" w:hAnsi="Times New Roman" w:cs="Times New Roman"/>
          <w:sz w:val="24"/>
          <w:szCs w:val="24"/>
        </w:rPr>
        <w:t xml:space="preserve">Gold </w:t>
      </w:r>
    </w:p>
    <w:p w:rsidR="00022583" w:rsidRPr="00F269AE" w:rsidRDefault="00022583" w:rsidP="00022583">
      <w:pPr>
        <w:shd w:val="clear" w:color="auto" w:fill="FFFFFF"/>
        <w:spacing w:after="240" w:line="300" w:lineRule="atLeast"/>
        <w:ind w:left="72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269AE">
        <w:rPr>
          <w:rFonts w:ascii="Times New Roman" w:eastAsia="Times New Roman" w:hAnsi="Times New Roman" w:cs="Times New Roman"/>
          <w:sz w:val="24"/>
          <w:szCs w:val="24"/>
        </w:rPr>
        <w:t>High monthly premium</w:t>
      </w:r>
    </w:p>
    <w:p w:rsidR="00022583" w:rsidRPr="00F269AE" w:rsidRDefault="00022583" w:rsidP="00022583">
      <w:pPr>
        <w:shd w:val="clear" w:color="auto" w:fill="FFFFFF"/>
        <w:spacing w:after="240" w:line="300" w:lineRule="atLeast"/>
        <w:ind w:left="72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269AE">
        <w:rPr>
          <w:rFonts w:ascii="Times New Roman" w:eastAsia="Times New Roman" w:hAnsi="Times New Roman" w:cs="Times New Roman"/>
          <w:sz w:val="24"/>
          <w:szCs w:val="24"/>
        </w:rPr>
        <w:t xml:space="preserve">Low costs when you need care </w:t>
      </w:r>
    </w:p>
    <w:p w:rsidR="00022583" w:rsidRPr="00F269AE" w:rsidRDefault="00022583" w:rsidP="00022583">
      <w:pPr>
        <w:shd w:val="clear" w:color="auto" w:fill="FFFFFF"/>
        <w:spacing w:after="240" w:line="300" w:lineRule="atLeast"/>
        <w:ind w:left="72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269AE">
        <w:rPr>
          <w:rFonts w:ascii="Times New Roman" w:eastAsia="Times New Roman" w:hAnsi="Times New Roman" w:cs="Times New Roman"/>
          <w:sz w:val="24"/>
          <w:szCs w:val="24"/>
        </w:rPr>
        <w:t>Deductible: very low</w:t>
      </w:r>
    </w:p>
    <w:p w:rsidR="00022583" w:rsidRPr="00F269AE" w:rsidRDefault="009F4201" w:rsidP="00022583">
      <w:pPr>
        <w:shd w:val="clear" w:color="auto" w:fill="FFFFFF"/>
        <w:spacing w:after="240" w:line="300" w:lineRule="atLeast"/>
        <w:ind w:left="72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269AE">
        <w:rPr>
          <w:rFonts w:ascii="Times New Roman" w:eastAsia="Times New Roman" w:hAnsi="Times New Roman" w:cs="Times New Roman"/>
          <w:sz w:val="24"/>
          <w:szCs w:val="24"/>
        </w:rPr>
        <w:lastRenderedPageBreak/>
        <w:t>The insurance pays 80%</w:t>
      </w:r>
    </w:p>
    <w:p w:rsidR="00022583" w:rsidRPr="00F269AE" w:rsidRDefault="009F4201" w:rsidP="009F4201">
      <w:pPr>
        <w:shd w:val="clear" w:color="auto" w:fill="FFFFFF"/>
        <w:spacing w:after="240" w:line="300" w:lineRule="atLeast"/>
        <w:ind w:left="72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269AE">
        <w:rPr>
          <w:rFonts w:ascii="Times New Roman" w:eastAsia="Times New Roman" w:hAnsi="Times New Roman" w:cs="Times New Roman"/>
          <w:sz w:val="24"/>
          <w:szCs w:val="24"/>
        </w:rPr>
        <w:t>The individual 20%</w:t>
      </w:r>
    </w:p>
    <w:p w:rsidR="001F79F3" w:rsidRPr="00F269AE" w:rsidRDefault="001F79F3" w:rsidP="001F79F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9733A" w:rsidRPr="00F269AE" w:rsidRDefault="0059733A" w:rsidP="00146B8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F269AE">
        <w:rPr>
          <w:rFonts w:ascii="Times New Roman" w:hAnsi="Times New Roman" w:cs="Times New Roman"/>
          <w:sz w:val="24"/>
          <w:szCs w:val="24"/>
        </w:rPr>
        <w:t>The article</w:t>
      </w:r>
      <w:r w:rsidR="00C47372" w:rsidRPr="00F269AE">
        <w:rPr>
          <w:rFonts w:ascii="Times New Roman" w:hAnsi="Times New Roman" w:cs="Times New Roman"/>
          <w:sz w:val="24"/>
          <w:szCs w:val="24"/>
        </w:rPr>
        <w:t xml:space="preserve"> </w:t>
      </w:r>
      <w:r w:rsidR="00C47372" w:rsidRPr="00F269AE">
        <w:rPr>
          <w:rFonts w:ascii="Times New Roman" w:hAnsi="Times New Roman" w:cs="Times New Roman"/>
          <w:b/>
          <w:i/>
          <w:sz w:val="24"/>
          <w:szCs w:val="24"/>
        </w:rPr>
        <w:t>Primary care physicians’ perspective on financial issues and adult immunization in the Era of the Affordable Care Act</w:t>
      </w:r>
      <w:r w:rsidRPr="00F269AE">
        <w:rPr>
          <w:rFonts w:ascii="Times New Roman" w:hAnsi="Times New Roman" w:cs="Times New Roman"/>
          <w:sz w:val="24"/>
          <w:szCs w:val="24"/>
        </w:rPr>
        <w:t xml:space="preserve"> is discussing </w:t>
      </w:r>
      <w:r w:rsidR="00146B82" w:rsidRPr="00F269AE">
        <w:rPr>
          <w:rFonts w:ascii="Times New Roman" w:hAnsi="Times New Roman" w:cs="Times New Roman"/>
          <w:sz w:val="24"/>
          <w:szCs w:val="24"/>
        </w:rPr>
        <w:t xml:space="preserve">about </w:t>
      </w:r>
      <w:r w:rsidRPr="00F269AE">
        <w:rPr>
          <w:rFonts w:ascii="Times New Roman" w:hAnsi="Times New Roman" w:cs="Times New Roman"/>
          <w:sz w:val="24"/>
          <w:szCs w:val="24"/>
        </w:rPr>
        <w:t xml:space="preserve">adult vaccination and the financial constraint that </w:t>
      </w:r>
      <w:r w:rsidR="00146B82" w:rsidRPr="00F269AE">
        <w:rPr>
          <w:rFonts w:ascii="Times New Roman" w:hAnsi="Times New Roman" w:cs="Times New Roman"/>
          <w:sz w:val="24"/>
          <w:szCs w:val="24"/>
        </w:rPr>
        <w:t>adult</w:t>
      </w:r>
      <w:r w:rsidRPr="00F269AE">
        <w:rPr>
          <w:rFonts w:ascii="Times New Roman" w:hAnsi="Times New Roman" w:cs="Times New Roman"/>
          <w:sz w:val="24"/>
          <w:szCs w:val="24"/>
        </w:rPr>
        <w:t xml:space="preserve"> in America</w:t>
      </w:r>
      <w:r w:rsidR="00146B82" w:rsidRPr="00F269AE">
        <w:rPr>
          <w:rFonts w:ascii="Times New Roman" w:hAnsi="Times New Roman" w:cs="Times New Roman"/>
          <w:sz w:val="24"/>
          <w:szCs w:val="24"/>
        </w:rPr>
        <w:t xml:space="preserve"> go through when seeking vaccination</w:t>
      </w:r>
      <w:r w:rsidRPr="00F269AE">
        <w:rPr>
          <w:rFonts w:ascii="Times New Roman" w:hAnsi="Times New Roman" w:cs="Times New Roman"/>
          <w:sz w:val="24"/>
          <w:szCs w:val="24"/>
        </w:rPr>
        <w:t xml:space="preserve">. The </w:t>
      </w:r>
      <w:r w:rsidR="00146B82" w:rsidRPr="00F269AE">
        <w:rPr>
          <w:rFonts w:ascii="Times New Roman" w:hAnsi="Times New Roman" w:cs="Times New Roman"/>
          <w:sz w:val="24"/>
          <w:szCs w:val="24"/>
        </w:rPr>
        <w:t>research that was carried</w:t>
      </w:r>
      <w:r w:rsidRPr="00F269AE">
        <w:rPr>
          <w:rFonts w:ascii="Times New Roman" w:hAnsi="Times New Roman" w:cs="Times New Roman"/>
          <w:sz w:val="24"/>
          <w:szCs w:val="24"/>
        </w:rPr>
        <w:t xml:space="preserve"> indicated that most </w:t>
      </w:r>
      <w:r w:rsidR="00146B82" w:rsidRPr="00F269AE">
        <w:rPr>
          <w:rFonts w:ascii="Times New Roman" w:hAnsi="Times New Roman" w:cs="Times New Roman"/>
          <w:sz w:val="24"/>
          <w:szCs w:val="24"/>
        </w:rPr>
        <w:t xml:space="preserve">of the </w:t>
      </w:r>
      <w:r w:rsidRPr="00F269AE">
        <w:rPr>
          <w:rFonts w:ascii="Times New Roman" w:hAnsi="Times New Roman" w:cs="Times New Roman"/>
          <w:sz w:val="24"/>
          <w:szCs w:val="24"/>
        </w:rPr>
        <w:t>death</w:t>
      </w:r>
      <w:r w:rsidR="00146B82" w:rsidRPr="00F269AE">
        <w:rPr>
          <w:rFonts w:ascii="Times New Roman" w:hAnsi="Times New Roman" w:cs="Times New Roman"/>
          <w:sz w:val="24"/>
          <w:szCs w:val="24"/>
        </w:rPr>
        <w:t>s</w:t>
      </w:r>
      <w:r w:rsidRPr="00F269AE">
        <w:rPr>
          <w:rFonts w:ascii="Times New Roman" w:hAnsi="Times New Roman" w:cs="Times New Roman"/>
          <w:sz w:val="24"/>
          <w:szCs w:val="24"/>
        </w:rPr>
        <w:t xml:space="preserve"> </w:t>
      </w:r>
      <w:r w:rsidR="00146B82" w:rsidRPr="00F269AE">
        <w:rPr>
          <w:rFonts w:ascii="Times New Roman" w:hAnsi="Times New Roman" w:cs="Times New Roman"/>
          <w:sz w:val="24"/>
          <w:szCs w:val="24"/>
        </w:rPr>
        <w:t>related to</w:t>
      </w:r>
      <w:r w:rsidRPr="00F269AE">
        <w:rPr>
          <w:rFonts w:ascii="Times New Roman" w:hAnsi="Times New Roman" w:cs="Times New Roman"/>
          <w:sz w:val="24"/>
          <w:szCs w:val="24"/>
        </w:rPr>
        <w:t xml:space="preserve"> vaccine-preventable diseases in the U.S</w:t>
      </w:r>
      <w:r w:rsidR="00146B82" w:rsidRPr="00F269AE">
        <w:rPr>
          <w:rFonts w:ascii="Times New Roman" w:hAnsi="Times New Roman" w:cs="Times New Roman"/>
          <w:sz w:val="24"/>
          <w:szCs w:val="24"/>
        </w:rPr>
        <w:t>, are among adults. In America, the adult turn out for vaccination is very low when compared to the reported deaths resulting from diseases preventable by vaccine</w:t>
      </w:r>
      <w:r w:rsidRPr="00F269AE">
        <w:rPr>
          <w:rFonts w:ascii="Times New Roman" w:hAnsi="Times New Roman" w:cs="Times New Roman"/>
          <w:sz w:val="24"/>
          <w:szCs w:val="24"/>
        </w:rPr>
        <w:t xml:space="preserve">. The main objectives of this article </w:t>
      </w:r>
      <w:r w:rsidR="00146B82" w:rsidRPr="00F269AE">
        <w:rPr>
          <w:rFonts w:ascii="Times New Roman" w:hAnsi="Times New Roman" w:cs="Times New Roman"/>
          <w:sz w:val="24"/>
          <w:szCs w:val="24"/>
        </w:rPr>
        <w:t xml:space="preserve">are based on high </w:t>
      </w:r>
      <w:r w:rsidRPr="00F269AE">
        <w:rPr>
          <w:rFonts w:ascii="Times New Roman" w:hAnsi="Times New Roman" w:cs="Times New Roman"/>
          <w:sz w:val="24"/>
          <w:szCs w:val="24"/>
        </w:rPr>
        <w:t xml:space="preserve">of adults who refuse to enquire on vaccination due to fear of cost, the level of satisfaction for vaccine purchase and administration by payers, the level of awareness </w:t>
      </w:r>
      <w:r w:rsidR="00146B82" w:rsidRPr="00F269AE">
        <w:rPr>
          <w:rFonts w:ascii="Times New Roman" w:hAnsi="Times New Roman" w:cs="Times New Roman"/>
          <w:sz w:val="24"/>
          <w:szCs w:val="24"/>
        </w:rPr>
        <w:t>toward</w:t>
      </w:r>
      <w:r w:rsidRPr="00F269AE">
        <w:rPr>
          <w:rFonts w:ascii="Times New Roman" w:hAnsi="Times New Roman" w:cs="Times New Roman"/>
          <w:sz w:val="24"/>
          <w:szCs w:val="24"/>
        </w:rPr>
        <w:t xml:space="preserve"> adult vaccines </w:t>
      </w:r>
      <w:r w:rsidR="00032877" w:rsidRPr="00F269AE">
        <w:rPr>
          <w:rFonts w:ascii="Times New Roman" w:hAnsi="Times New Roman" w:cs="Times New Roman"/>
          <w:sz w:val="24"/>
          <w:szCs w:val="24"/>
        </w:rPr>
        <w:t>that are provided by</w:t>
      </w:r>
      <w:r w:rsidRPr="00F269AE">
        <w:rPr>
          <w:rFonts w:ascii="Times New Roman" w:hAnsi="Times New Roman" w:cs="Times New Roman"/>
          <w:sz w:val="24"/>
          <w:szCs w:val="24"/>
        </w:rPr>
        <w:t xml:space="preserve"> the affordable care act. National participants in adult immunization have complained about the processes of financing adults’ vaccination. The physicians view the financial constraints as the </w:t>
      </w:r>
      <w:r w:rsidR="00032877" w:rsidRPr="00F269AE">
        <w:rPr>
          <w:rFonts w:ascii="Times New Roman" w:hAnsi="Times New Roman" w:cs="Times New Roman"/>
          <w:sz w:val="24"/>
          <w:szCs w:val="24"/>
        </w:rPr>
        <w:t xml:space="preserve">as the main reason resulting </w:t>
      </w:r>
      <w:r w:rsidRPr="00F269AE">
        <w:rPr>
          <w:rFonts w:ascii="Times New Roman" w:hAnsi="Times New Roman" w:cs="Times New Roman"/>
          <w:sz w:val="24"/>
          <w:szCs w:val="24"/>
        </w:rPr>
        <w:t xml:space="preserve">low adults’ immunizations rates. The systems for financing adult vaccines </w:t>
      </w:r>
      <w:r w:rsidR="00032877" w:rsidRPr="00F269AE">
        <w:rPr>
          <w:rFonts w:ascii="Times New Roman" w:hAnsi="Times New Roman" w:cs="Times New Roman"/>
          <w:sz w:val="24"/>
          <w:szCs w:val="24"/>
        </w:rPr>
        <w:t xml:space="preserve">are determined by the </w:t>
      </w:r>
      <w:r w:rsidRPr="00F269AE">
        <w:rPr>
          <w:rFonts w:ascii="Times New Roman" w:hAnsi="Times New Roman" w:cs="Times New Roman"/>
          <w:sz w:val="24"/>
          <w:szCs w:val="24"/>
        </w:rPr>
        <w:t>public and private sector</w:t>
      </w:r>
      <w:r w:rsidR="00032877" w:rsidRPr="00F269AE">
        <w:rPr>
          <w:rFonts w:ascii="Times New Roman" w:hAnsi="Times New Roman" w:cs="Times New Roman"/>
          <w:sz w:val="24"/>
          <w:szCs w:val="24"/>
        </w:rPr>
        <w:t>’s</w:t>
      </w:r>
      <w:r w:rsidRPr="00F269AE">
        <w:rPr>
          <w:rFonts w:ascii="Times New Roman" w:hAnsi="Times New Roman" w:cs="Times New Roman"/>
          <w:sz w:val="24"/>
          <w:szCs w:val="24"/>
        </w:rPr>
        <w:t xml:space="preserve"> effort. </w:t>
      </w:r>
    </w:p>
    <w:p w:rsidR="0059733A" w:rsidRPr="00F269AE" w:rsidRDefault="0059733A" w:rsidP="0003287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F269AE">
        <w:rPr>
          <w:rFonts w:ascii="Times New Roman" w:hAnsi="Times New Roman" w:cs="Times New Roman"/>
          <w:sz w:val="24"/>
          <w:szCs w:val="24"/>
        </w:rPr>
        <w:t xml:space="preserve">Affordable care act aims at addressing financial </w:t>
      </w:r>
      <w:r w:rsidR="009E5FF4" w:rsidRPr="00F269AE">
        <w:rPr>
          <w:rFonts w:ascii="Times New Roman" w:hAnsi="Times New Roman" w:cs="Times New Roman"/>
          <w:sz w:val="24"/>
          <w:szCs w:val="24"/>
        </w:rPr>
        <w:t xml:space="preserve">barriers to vaccination, although it </w:t>
      </w:r>
      <w:r w:rsidRPr="00F269AE">
        <w:rPr>
          <w:rFonts w:ascii="Times New Roman" w:hAnsi="Times New Roman" w:cs="Times New Roman"/>
          <w:sz w:val="24"/>
          <w:szCs w:val="24"/>
        </w:rPr>
        <w:t xml:space="preserve">does not have </w:t>
      </w:r>
      <w:r w:rsidR="009E5FF4" w:rsidRPr="00F269AE">
        <w:rPr>
          <w:rFonts w:ascii="Times New Roman" w:hAnsi="Times New Roman" w:cs="Times New Roman"/>
          <w:sz w:val="24"/>
          <w:szCs w:val="24"/>
        </w:rPr>
        <w:t xml:space="preserve">a </w:t>
      </w:r>
      <w:r w:rsidRPr="00F269AE">
        <w:rPr>
          <w:rFonts w:ascii="Times New Roman" w:hAnsi="Times New Roman" w:cs="Times New Roman"/>
          <w:sz w:val="24"/>
          <w:szCs w:val="24"/>
        </w:rPr>
        <w:t>good financing framework for adult vaccines delivery</w:t>
      </w:r>
      <w:r w:rsidR="009E5FF4" w:rsidRPr="00F269AE">
        <w:rPr>
          <w:rFonts w:ascii="Times New Roman" w:hAnsi="Times New Roman" w:cs="Times New Roman"/>
          <w:sz w:val="24"/>
          <w:szCs w:val="24"/>
        </w:rPr>
        <w:t xml:space="preserve">. Lack of proper means of financing </w:t>
      </w:r>
      <w:r w:rsidRPr="00F269AE">
        <w:rPr>
          <w:rFonts w:ascii="Times New Roman" w:hAnsi="Times New Roman" w:cs="Times New Roman"/>
          <w:sz w:val="24"/>
          <w:szCs w:val="24"/>
        </w:rPr>
        <w:t>has left som</w:t>
      </w:r>
      <w:r w:rsidR="009E5FF4" w:rsidRPr="00F269AE">
        <w:rPr>
          <w:rFonts w:ascii="Times New Roman" w:hAnsi="Times New Roman" w:cs="Times New Roman"/>
          <w:sz w:val="24"/>
          <w:szCs w:val="24"/>
        </w:rPr>
        <w:t>e gaps which</w:t>
      </w:r>
      <w:r w:rsidRPr="00F269AE">
        <w:rPr>
          <w:rFonts w:ascii="Times New Roman" w:hAnsi="Times New Roman" w:cs="Times New Roman"/>
          <w:sz w:val="24"/>
          <w:szCs w:val="24"/>
        </w:rPr>
        <w:t xml:space="preserve"> need to be addressed. The affordable care </w:t>
      </w:r>
      <w:proofErr w:type="gramStart"/>
      <w:r w:rsidRPr="00F269AE">
        <w:rPr>
          <w:rFonts w:ascii="Times New Roman" w:hAnsi="Times New Roman" w:cs="Times New Roman"/>
          <w:sz w:val="24"/>
          <w:szCs w:val="24"/>
        </w:rPr>
        <w:t>act</w:t>
      </w:r>
      <w:r w:rsidR="009E5FF4" w:rsidRPr="00F269AE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9E5FF4" w:rsidRPr="00F269AE">
        <w:rPr>
          <w:rFonts w:ascii="Times New Roman" w:hAnsi="Times New Roman" w:cs="Times New Roman"/>
          <w:sz w:val="24"/>
          <w:szCs w:val="24"/>
        </w:rPr>
        <w:t xml:space="preserve">ACA) instructs the </w:t>
      </w:r>
      <w:r w:rsidRPr="00F269AE">
        <w:rPr>
          <w:rFonts w:ascii="Times New Roman" w:hAnsi="Times New Roman" w:cs="Times New Roman"/>
          <w:sz w:val="24"/>
          <w:szCs w:val="24"/>
        </w:rPr>
        <w:t xml:space="preserve">health insurance recovery plan committee on immunizations practices </w:t>
      </w:r>
      <w:r w:rsidR="009E5FF4" w:rsidRPr="00F269AE">
        <w:rPr>
          <w:rFonts w:ascii="Times New Roman" w:hAnsi="Times New Roman" w:cs="Times New Roman"/>
          <w:sz w:val="24"/>
          <w:szCs w:val="24"/>
        </w:rPr>
        <w:t>to</w:t>
      </w:r>
      <w:r w:rsidRPr="00F269AE">
        <w:rPr>
          <w:rFonts w:ascii="Times New Roman" w:hAnsi="Times New Roman" w:cs="Times New Roman"/>
          <w:sz w:val="24"/>
          <w:szCs w:val="24"/>
        </w:rPr>
        <w:t xml:space="preserve"> decrease financial barriers for patients</w:t>
      </w:r>
      <w:r w:rsidR="009E5FF4" w:rsidRPr="00F269AE">
        <w:rPr>
          <w:rFonts w:ascii="Times New Roman" w:hAnsi="Times New Roman" w:cs="Times New Roman"/>
          <w:sz w:val="24"/>
          <w:szCs w:val="24"/>
        </w:rPr>
        <w:t xml:space="preserve">. The act </w:t>
      </w:r>
      <w:r w:rsidRPr="00F269AE">
        <w:rPr>
          <w:rFonts w:ascii="Times New Roman" w:hAnsi="Times New Roman" w:cs="Times New Roman"/>
          <w:sz w:val="24"/>
          <w:szCs w:val="24"/>
        </w:rPr>
        <w:t xml:space="preserve">law does not address the </w:t>
      </w:r>
      <w:r w:rsidR="009E5FF4" w:rsidRPr="00F269AE">
        <w:rPr>
          <w:rFonts w:ascii="Times New Roman" w:hAnsi="Times New Roman" w:cs="Times New Roman"/>
          <w:sz w:val="24"/>
          <w:szCs w:val="24"/>
        </w:rPr>
        <w:t xml:space="preserve">cost of purchasing </w:t>
      </w:r>
      <w:r w:rsidR="009E5FF4" w:rsidRPr="00F269AE">
        <w:rPr>
          <w:rFonts w:ascii="Times New Roman" w:hAnsi="Times New Roman" w:cs="Times New Roman"/>
          <w:sz w:val="24"/>
          <w:szCs w:val="24"/>
        </w:rPr>
        <w:t>vaccine</w:t>
      </w:r>
      <w:r w:rsidRPr="00F269AE">
        <w:rPr>
          <w:rFonts w:ascii="Times New Roman" w:hAnsi="Times New Roman" w:cs="Times New Roman"/>
          <w:sz w:val="24"/>
          <w:szCs w:val="24"/>
        </w:rPr>
        <w:t xml:space="preserve"> and administration. The affordable care act has increased Medicaid reimbursements for vaccine administration to the therapeutic level in temporally manner.</w:t>
      </w:r>
    </w:p>
    <w:p w:rsidR="0059733A" w:rsidRPr="00F269AE" w:rsidRDefault="000B753F" w:rsidP="000B753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F269AE">
        <w:rPr>
          <w:rFonts w:ascii="Times New Roman" w:hAnsi="Times New Roman" w:cs="Times New Roman"/>
          <w:sz w:val="24"/>
          <w:szCs w:val="24"/>
        </w:rPr>
        <w:lastRenderedPageBreak/>
        <w:t>The society is not notified</w:t>
      </w:r>
      <w:r w:rsidR="0059733A" w:rsidRPr="00F269AE">
        <w:rPr>
          <w:rFonts w:ascii="Times New Roman" w:hAnsi="Times New Roman" w:cs="Times New Roman"/>
          <w:sz w:val="24"/>
          <w:szCs w:val="24"/>
        </w:rPr>
        <w:t xml:space="preserve"> </w:t>
      </w:r>
      <w:r w:rsidRPr="00F269AE">
        <w:rPr>
          <w:rFonts w:ascii="Times New Roman" w:hAnsi="Times New Roman" w:cs="Times New Roman"/>
          <w:sz w:val="24"/>
          <w:szCs w:val="24"/>
        </w:rPr>
        <w:t>about physicians’ awareness on</w:t>
      </w:r>
      <w:r w:rsidR="0059733A" w:rsidRPr="00F269AE">
        <w:rPr>
          <w:rFonts w:ascii="Times New Roman" w:hAnsi="Times New Roman" w:cs="Times New Roman"/>
          <w:sz w:val="24"/>
          <w:szCs w:val="24"/>
        </w:rPr>
        <w:t xml:space="preserve"> M</w:t>
      </w:r>
      <w:r w:rsidRPr="00F269AE">
        <w:rPr>
          <w:rFonts w:ascii="Times New Roman" w:hAnsi="Times New Roman" w:cs="Times New Roman"/>
          <w:sz w:val="24"/>
          <w:szCs w:val="24"/>
        </w:rPr>
        <w:t xml:space="preserve">edicare coverage of vaccines as well as </w:t>
      </w:r>
      <w:r w:rsidR="0059733A" w:rsidRPr="00F269AE">
        <w:rPr>
          <w:rFonts w:ascii="Times New Roman" w:hAnsi="Times New Roman" w:cs="Times New Roman"/>
          <w:sz w:val="24"/>
          <w:szCs w:val="24"/>
        </w:rPr>
        <w:t xml:space="preserve">the vaccine-specific provision of affordable care act. The physicians are not recommending adults vaccinations, and the patients are refusing it due to financial reasons. The increased </w:t>
      </w:r>
      <w:r w:rsidRPr="00F269AE">
        <w:rPr>
          <w:rFonts w:ascii="Times New Roman" w:hAnsi="Times New Roman" w:cs="Times New Roman"/>
          <w:sz w:val="24"/>
          <w:szCs w:val="24"/>
        </w:rPr>
        <w:t>awareness</w:t>
      </w:r>
      <w:r w:rsidR="0059733A" w:rsidRPr="00F269AE">
        <w:rPr>
          <w:rFonts w:ascii="Times New Roman" w:hAnsi="Times New Roman" w:cs="Times New Roman"/>
          <w:sz w:val="24"/>
          <w:szCs w:val="24"/>
        </w:rPr>
        <w:t xml:space="preserve"> on the public and private insurance coverage among the patients can make the physicians recommend vaccines </w:t>
      </w:r>
      <w:r w:rsidR="001F79F3" w:rsidRPr="00F269AE">
        <w:rPr>
          <w:rFonts w:ascii="Times New Roman" w:hAnsi="Times New Roman" w:cs="Times New Roman"/>
          <w:sz w:val="24"/>
          <w:szCs w:val="24"/>
        </w:rPr>
        <w:t>and the best vaccines provider.</w:t>
      </w:r>
    </w:p>
    <w:p w:rsidR="0059733A" w:rsidRPr="00F269AE" w:rsidRDefault="00C47372" w:rsidP="001F79F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269AE">
        <w:rPr>
          <w:rFonts w:ascii="Times New Roman" w:hAnsi="Times New Roman" w:cs="Times New Roman"/>
          <w:sz w:val="24"/>
          <w:szCs w:val="24"/>
        </w:rPr>
        <w:t xml:space="preserve">Article: </w:t>
      </w:r>
      <w:r w:rsidRPr="00F269AE">
        <w:rPr>
          <w:rFonts w:ascii="Times New Roman" w:hAnsi="Times New Roman" w:cs="Times New Roman"/>
          <w:b/>
          <w:i/>
          <w:sz w:val="24"/>
          <w:szCs w:val="24"/>
        </w:rPr>
        <w:t>Three-Year Impacts of the Affordable C</w:t>
      </w:r>
      <w:r w:rsidR="000B753F" w:rsidRPr="00F269AE">
        <w:rPr>
          <w:rFonts w:ascii="Times New Roman" w:hAnsi="Times New Roman" w:cs="Times New Roman"/>
          <w:b/>
          <w:i/>
          <w:sz w:val="24"/>
          <w:szCs w:val="24"/>
        </w:rPr>
        <w:t>are Act: Improved Medical Care and Health a</w:t>
      </w:r>
      <w:r w:rsidRPr="00F269AE">
        <w:rPr>
          <w:rFonts w:ascii="Times New Roman" w:hAnsi="Times New Roman" w:cs="Times New Roman"/>
          <w:b/>
          <w:i/>
          <w:sz w:val="24"/>
          <w:szCs w:val="24"/>
        </w:rPr>
        <w:t>mong Low-Income Adults</w:t>
      </w:r>
    </w:p>
    <w:p w:rsidR="0059733A" w:rsidRPr="00F269AE" w:rsidRDefault="0059733A" w:rsidP="000B753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F269AE">
        <w:rPr>
          <w:rFonts w:ascii="Times New Roman" w:hAnsi="Times New Roman" w:cs="Times New Roman"/>
          <w:sz w:val="24"/>
          <w:szCs w:val="24"/>
        </w:rPr>
        <w:t>There many changes that have occurred in America over the issues of how non- profi</w:t>
      </w:r>
      <w:r w:rsidR="000B753F" w:rsidRPr="00F269AE">
        <w:rPr>
          <w:rFonts w:ascii="Times New Roman" w:hAnsi="Times New Roman" w:cs="Times New Roman"/>
          <w:sz w:val="24"/>
          <w:szCs w:val="24"/>
        </w:rPr>
        <w:t>t hospitals relate with society</w:t>
      </w:r>
      <w:r w:rsidRPr="00F269AE">
        <w:rPr>
          <w:rFonts w:ascii="Times New Roman" w:hAnsi="Times New Roman" w:cs="Times New Roman"/>
          <w:sz w:val="24"/>
          <w:szCs w:val="24"/>
        </w:rPr>
        <w:t>. The</w:t>
      </w:r>
      <w:r w:rsidR="000B753F" w:rsidRPr="00F269AE">
        <w:rPr>
          <w:rFonts w:ascii="Times New Roman" w:hAnsi="Times New Roman" w:cs="Times New Roman"/>
          <w:sz w:val="24"/>
          <w:szCs w:val="24"/>
        </w:rPr>
        <w:t xml:space="preserve"> hospitals in America need</w:t>
      </w:r>
      <w:r w:rsidRPr="00F269AE">
        <w:rPr>
          <w:rFonts w:ascii="Times New Roman" w:hAnsi="Times New Roman" w:cs="Times New Roman"/>
          <w:sz w:val="24"/>
          <w:szCs w:val="24"/>
        </w:rPr>
        <w:t xml:space="preserve"> to be of benefit to the surrounding communities</w:t>
      </w:r>
      <w:r w:rsidR="000B753F" w:rsidRPr="00F269AE">
        <w:rPr>
          <w:rFonts w:ascii="Times New Roman" w:hAnsi="Times New Roman" w:cs="Times New Roman"/>
          <w:sz w:val="24"/>
          <w:szCs w:val="24"/>
        </w:rPr>
        <w:t>, beyond</w:t>
      </w:r>
      <w:r w:rsidRPr="00F269AE">
        <w:rPr>
          <w:rFonts w:ascii="Times New Roman" w:hAnsi="Times New Roman" w:cs="Times New Roman"/>
          <w:sz w:val="24"/>
          <w:szCs w:val="24"/>
        </w:rPr>
        <w:t xml:space="preserve"> medical care</w:t>
      </w:r>
      <w:r w:rsidR="000B753F" w:rsidRPr="00F269AE">
        <w:rPr>
          <w:rFonts w:ascii="Times New Roman" w:hAnsi="Times New Roman" w:cs="Times New Roman"/>
          <w:sz w:val="24"/>
          <w:szCs w:val="24"/>
        </w:rPr>
        <w:t xml:space="preserve"> the medical care services</w:t>
      </w:r>
      <w:r w:rsidRPr="00F269AE">
        <w:rPr>
          <w:rFonts w:ascii="Times New Roman" w:hAnsi="Times New Roman" w:cs="Times New Roman"/>
          <w:sz w:val="24"/>
          <w:szCs w:val="24"/>
        </w:rPr>
        <w:t xml:space="preserve">. The hospitals in America are required by the Affordable care act to provide charity care to the poor. The </w:t>
      </w:r>
      <w:r w:rsidR="000B753F" w:rsidRPr="00F269AE">
        <w:rPr>
          <w:rFonts w:ascii="Times New Roman" w:hAnsi="Times New Roman" w:cs="Times New Roman"/>
          <w:sz w:val="24"/>
          <w:szCs w:val="24"/>
        </w:rPr>
        <w:t xml:space="preserve">private hospitals are either </w:t>
      </w:r>
      <w:r w:rsidRPr="00F269AE">
        <w:rPr>
          <w:rFonts w:ascii="Times New Roman" w:hAnsi="Times New Roman" w:cs="Times New Roman"/>
          <w:sz w:val="24"/>
          <w:szCs w:val="24"/>
        </w:rPr>
        <w:t xml:space="preserve">profit or non-profit. Affordable care act has expanded the have raided some strategies to increases the on how the community will benefit from the hospitals around. </w:t>
      </w:r>
    </w:p>
    <w:p w:rsidR="0059733A" w:rsidRPr="00F269AE" w:rsidRDefault="0059733A" w:rsidP="000B753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F269AE">
        <w:rPr>
          <w:rFonts w:ascii="Times New Roman" w:hAnsi="Times New Roman" w:cs="Times New Roman"/>
          <w:sz w:val="24"/>
          <w:szCs w:val="24"/>
        </w:rPr>
        <w:t xml:space="preserve">The act </w:t>
      </w:r>
      <w:r w:rsidR="00F64E1B" w:rsidRPr="00F269AE">
        <w:rPr>
          <w:rFonts w:ascii="Times New Roman" w:hAnsi="Times New Roman" w:cs="Times New Roman"/>
          <w:sz w:val="24"/>
          <w:szCs w:val="24"/>
        </w:rPr>
        <w:t>directs the</w:t>
      </w:r>
      <w:r w:rsidRPr="00F269AE">
        <w:rPr>
          <w:rFonts w:ascii="Times New Roman" w:hAnsi="Times New Roman" w:cs="Times New Roman"/>
          <w:sz w:val="24"/>
          <w:szCs w:val="24"/>
        </w:rPr>
        <w:t xml:space="preserve"> nonprofit hospitals to expand their public participation </w:t>
      </w:r>
      <w:r w:rsidR="00F64E1B" w:rsidRPr="00F269AE">
        <w:rPr>
          <w:rFonts w:ascii="Times New Roman" w:hAnsi="Times New Roman" w:cs="Times New Roman"/>
          <w:sz w:val="24"/>
          <w:szCs w:val="24"/>
        </w:rPr>
        <w:t>in the society</w:t>
      </w:r>
      <w:r w:rsidRPr="00F269AE">
        <w:rPr>
          <w:rFonts w:ascii="Times New Roman" w:hAnsi="Times New Roman" w:cs="Times New Roman"/>
          <w:sz w:val="24"/>
          <w:szCs w:val="24"/>
        </w:rPr>
        <w:t xml:space="preserve"> activities </w:t>
      </w:r>
      <w:r w:rsidR="00CA3DD3" w:rsidRPr="00F269AE">
        <w:rPr>
          <w:rFonts w:ascii="Times New Roman" w:hAnsi="Times New Roman" w:cs="Times New Roman"/>
          <w:sz w:val="24"/>
          <w:szCs w:val="24"/>
        </w:rPr>
        <w:t>like infrastructures developments</w:t>
      </w:r>
      <w:r w:rsidRPr="00F269AE">
        <w:rPr>
          <w:rFonts w:ascii="Times New Roman" w:hAnsi="Times New Roman" w:cs="Times New Roman"/>
          <w:sz w:val="24"/>
          <w:szCs w:val="24"/>
        </w:rPr>
        <w:t xml:space="preserve">. The affordable care act requires that the non-profit hospitals conduct community health needs assessments after every three years and apply the results in the implementation plans for addressing local community challenges. Non-profit hospitals are making adjustments </w:t>
      </w:r>
      <w:r w:rsidR="00CA3DD3" w:rsidRPr="00F269AE">
        <w:rPr>
          <w:rFonts w:ascii="Times New Roman" w:hAnsi="Times New Roman" w:cs="Times New Roman"/>
          <w:sz w:val="24"/>
          <w:szCs w:val="24"/>
        </w:rPr>
        <w:t>as per the act</w:t>
      </w:r>
      <w:r w:rsidRPr="00F269AE">
        <w:rPr>
          <w:rFonts w:ascii="Times New Roman" w:hAnsi="Times New Roman" w:cs="Times New Roman"/>
          <w:sz w:val="24"/>
          <w:szCs w:val="24"/>
        </w:rPr>
        <w:t xml:space="preserve"> that </w:t>
      </w:r>
      <w:r w:rsidR="00CA3DD3" w:rsidRPr="00F269AE">
        <w:rPr>
          <w:rFonts w:ascii="Times New Roman" w:hAnsi="Times New Roman" w:cs="Times New Roman"/>
          <w:sz w:val="24"/>
          <w:szCs w:val="24"/>
        </w:rPr>
        <w:t>is motivating</w:t>
      </w:r>
      <w:r w:rsidRPr="00F269AE">
        <w:rPr>
          <w:rFonts w:ascii="Times New Roman" w:hAnsi="Times New Roman" w:cs="Times New Roman"/>
          <w:sz w:val="24"/>
          <w:szCs w:val="24"/>
        </w:rPr>
        <w:t xml:space="preserve"> them to take responsibilities for the health outcomes in the communities that surround them. </w:t>
      </w:r>
    </w:p>
    <w:p w:rsidR="00852047" w:rsidRPr="00F269AE" w:rsidRDefault="00852047">
      <w:pPr>
        <w:rPr>
          <w:rFonts w:ascii="Times New Roman" w:hAnsi="Times New Roman" w:cs="Times New Roman"/>
          <w:sz w:val="24"/>
          <w:szCs w:val="24"/>
        </w:rPr>
      </w:pPr>
      <w:r w:rsidRPr="00F269AE">
        <w:rPr>
          <w:rFonts w:ascii="Times New Roman" w:hAnsi="Times New Roman" w:cs="Times New Roman"/>
          <w:sz w:val="24"/>
          <w:szCs w:val="24"/>
        </w:rPr>
        <w:br w:type="page"/>
      </w:r>
    </w:p>
    <w:p w:rsidR="00852047" w:rsidRPr="00F269AE" w:rsidRDefault="00852047" w:rsidP="00F269AE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269AE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B76F7A" w:rsidRPr="00F269AE" w:rsidRDefault="00B76F7A" w:rsidP="00B76F7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F269A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Hurley, L. P., Lindley, M. C., Allison, M. A., Crane, L. A., </w:t>
      </w:r>
      <w:proofErr w:type="spellStart"/>
      <w:r w:rsidRPr="00F269AE">
        <w:rPr>
          <w:rFonts w:ascii="Times New Roman" w:hAnsi="Times New Roman" w:cs="Times New Roman"/>
          <w:sz w:val="24"/>
          <w:szCs w:val="24"/>
          <w:shd w:val="clear" w:color="auto" w:fill="FFFFFF"/>
        </w:rPr>
        <w:t>Brtnikova</w:t>
      </w:r>
      <w:proofErr w:type="spellEnd"/>
      <w:r w:rsidRPr="00F269A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M., </w:t>
      </w:r>
      <w:proofErr w:type="spellStart"/>
      <w:r w:rsidRPr="00F269AE">
        <w:rPr>
          <w:rFonts w:ascii="Times New Roman" w:hAnsi="Times New Roman" w:cs="Times New Roman"/>
          <w:sz w:val="24"/>
          <w:szCs w:val="24"/>
          <w:shd w:val="clear" w:color="auto" w:fill="FFFFFF"/>
        </w:rPr>
        <w:t>Beaty</w:t>
      </w:r>
      <w:proofErr w:type="spellEnd"/>
      <w:r w:rsidRPr="00F269AE">
        <w:rPr>
          <w:rFonts w:ascii="Times New Roman" w:hAnsi="Times New Roman" w:cs="Times New Roman"/>
          <w:sz w:val="24"/>
          <w:szCs w:val="24"/>
          <w:shd w:val="clear" w:color="auto" w:fill="FFFFFF"/>
        </w:rPr>
        <w:t>, B. L</w:t>
      </w:r>
      <w:proofErr w:type="gramStart"/>
      <w:r w:rsidRPr="00F269AE">
        <w:rPr>
          <w:rFonts w:ascii="Times New Roman" w:hAnsi="Times New Roman" w:cs="Times New Roman"/>
          <w:sz w:val="24"/>
          <w:szCs w:val="24"/>
          <w:shd w:val="clear" w:color="auto" w:fill="FFFFFF"/>
        </w:rPr>
        <w:t>., ...</w:t>
      </w:r>
      <w:proofErr w:type="gramEnd"/>
      <w:r w:rsidRPr="00F269A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</w:t>
      </w:r>
      <w:proofErr w:type="spellStart"/>
      <w:r w:rsidRPr="00F269AE">
        <w:rPr>
          <w:rFonts w:ascii="Times New Roman" w:hAnsi="Times New Roman" w:cs="Times New Roman"/>
          <w:sz w:val="24"/>
          <w:szCs w:val="24"/>
          <w:shd w:val="clear" w:color="auto" w:fill="FFFFFF"/>
        </w:rPr>
        <w:t>Kempe</w:t>
      </w:r>
      <w:proofErr w:type="spellEnd"/>
      <w:r w:rsidRPr="00F269A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A. (2017). </w:t>
      </w:r>
      <w:proofErr w:type="gramStart"/>
      <w:r w:rsidRPr="00F269AE">
        <w:rPr>
          <w:rFonts w:ascii="Times New Roman" w:hAnsi="Times New Roman" w:cs="Times New Roman"/>
          <w:sz w:val="24"/>
          <w:szCs w:val="24"/>
          <w:shd w:val="clear" w:color="auto" w:fill="FFFFFF"/>
        </w:rPr>
        <w:t>Primary care physicians’ perspective on financial issues and adult immunization in the Era of the Affordable Care Act.</w:t>
      </w:r>
      <w:proofErr w:type="gramEnd"/>
      <w:r w:rsidRPr="00F269AE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F269A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Vaccine</w:t>
      </w:r>
      <w:r w:rsidRPr="00F269AE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F269A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35</w:t>
      </w:r>
      <w:r w:rsidRPr="00F269AE">
        <w:rPr>
          <w:rFonts w:ascii="Times New Roman" w:hAnsi="Times New Roman" w:cs="Times New Roman"/>
          <w:sz w:val="24"/>
          <w:szCs w:val="24"/>
          <w:shd w:val="clear" w:color="auto" w:fill="FFFFFF"/>
        </w:rPr>
        <w:t>(4), 647-654.</w:t>
      </w:r>
    </w:p>
    <w:p w:rsidR="00B76F7A" w:rsidRPr="00F269AE" w:rsidRDefault="00B76F7A" w:rsidP="00B76F7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F269AE">
        <w:rPr>
          <w:rFonts w:ascii="Times New Roman" w:hAnsi="Times New Roman" w:cs="Times New Roman"/>
          <w:sz w:val="24"/>
          <w:szCs w:val="24"/>
          <w:shd w:val="clear" w:color="auto" w:fill="FFFFFF"/>
        </w:rPr>
        <w:t>Sommers</w:t>
      </w:r>
      <w:proofErr w:type="spellEnd"/>
      <w:r w:rsidRPr="00F269A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B. D., </w:t>
      </w:r>
      <w:proofErr w:type="spellStart"/>
      <w:r w:rsidRPr="00F269AE">
        <w:rPr>
          <w:rFonts w:ascii="Times New Roman" w:hAnsi="Times New Roman" w:cs="Times New Roman"/>
          <w:sz w:val="24"/>
          <w:szCs w:val="24"/>
          <w:shd w:val="clear" w:color="auto" w:fill="FFFFFF"/>
        </w:rPr>
        <w:t>Maylone</w:t>
      </w:r>
      <w:proofErr w:type="spellEnd"/>
      <w:r w:rsidRPr="00F269A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B., </w:t>
      </w:r>
      <w:proofErr w:type="spellStart"/>
      <w:r w:rsidRPr="00F269AE">
        <w:rPr>
          <w:rFonts w:ascii="Times New Roman" w:hAnsi="Times New Roman" w:cs="Times New Roman"/>
          <w:sz w:val="24"/>
          <w:szCs w:val="24"/>
          <w:shd w:val="clear" w:color="auto" w:fill="FFFFFF"/>
        </w:rPr>
        <w:t>Blendon</w:t>
      </w:r>
      <w:proofErr w:type="spellEnd"/>
      <w:r w:rsidRPr="00F269A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R. J., </w:t>
      </w:r>
      <w:proofErr w:type="spellStart"/>
      <w:r w:rsidRPr="00F269AE">
        <w:rPr>
          <w:rFonts w:ascii="Times New Roman" w:hAnsi="Times New Roman" w:cs="Times New Roman"/>
          <w:sz w:val="24"/>
          <w:szCs w:val="24"/>
          <w:shd w:val="clear" w:color="auto" w:fill="FFFFFF"/>
        </w:rPr>
        <w:t>Orav</w:t>
      </w:r>
      <w:proofErr w:type="spellEnd"/>
      <w:r w:rsidRPr="00F269AE">
        <w:rPr>
          <w:rFonts w:ascii="Times New Roman" w:hAnsi="Times New Roman" w:cs="Times New Roman"/>
          <w:sz w:val="24"/>
          <w:szCs w:val="24"/>
          <w:shd w:val="clear" w:color="auto" w:fill="FFFFFF"/>
        </w:rPr>
        <w:t>, E. J., &amp; Epstein, A. M. (2017). Three-year impacts of the Affordable Care Act: improved medical care and health among low-income adults. </w:t>
      </w:r>
      <w:r w:rsidRPr="00F269A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Health Affairs</w:t>
      </w:r>
      <w:r w:rsidRPr="00F269AE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F269A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36</w:t>
      </w:r>
      <w:r w:rsidRPr="00F269AE">
        <w:rPr>
          <w:rFonts w:ascii="Times New Roman" w:hAnsi="Times New Roman" w:cs="Times New Roman"/>
          <w:sz w:val="24"/>
          <w:szCs w:val="24"/>
          <w:shd w:val="clear" w:color="auto" w:fill="FFFFFF"/>
        </w:rPr>
        <w:t>(6), 1119-1128.</w:t>
      </w:r>
    </w:p>
    <w:p w:rsidR="00852047" w:rsidRPr="00F269AE" w:rsidRDefault="00852047" w:rsidP="000B753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59733A" w:rsidRPr="00F269AE" w:rsidRDefault="0059733A" w:rsidP="001F79F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8D7F08" w:rsidRPr="00F269AE" w:rsidRDefault="008D7F08" w:rsidP="001F79F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8D7F08" w:rsidRPr="00F269AE" w:rsidSect="00852047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1C8A" w:rsidRDefault="00381C8A" w:rsidP="00852047">
      <w:pPr>
        <w:spacing w:after="0" w:line="240" w:lineRule="auto"/>
      </w:pPr>
      <w:r>
        <w:separator/>
      </w:r>
    </w:p>
  </w:endnote>
  <w:endnote w:type="continuationSeparator" w:id="0">
    <w:p w:rsidR="00381C8A" w:rsidRDefault="00381C8A" w:rsidP="008520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1C8A" w:rsidRDefault="00381C8A" w:rsidP="00852047">
      <w:pPr>
        <w:spacing w:after="0" w:line="240" w:lineRule="auto"/>
      </w:pPr>
      <w:r>
        <w:separator/>
      </w:r>
    </w:p>
  </w:footnote>
  <w:footnote w:type="continuationSeparator" w:id="0">
    <w:p w:rsidR="00381C8A" w:rsidRDefault="00381C8A" w:rsidP="008520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2047" w:rsidRPr="00852047" w:rsidRDefault="00852047" w:rsidP="00852047">
    <w:pPr>
      <w:jc w:val="center"/>
      <w:rPr>
        <w:rFonts w:ascii="Times New Roman" w:hAnsi="Times New Roman" w:cs="Times New Roman"/>
        <w:sz w:val="24"/>
        <w:szCs w:val="24"/>
      </w:rPr>
    </w:pPr>
    <w:r w:rsidRPr="00852047">
      <w:rPr>
        <w:rFonts w:ascii="Times New Roman" w:hAnsi="Times New Roman" w:cs="Times New Roman"/>
        <w:sz w:val="24"/>
        <w:szCs w:val="24"/>
      </w:rPr>
      <w:t>VOLUNTARY PROJECT AFFORDABLE CARE ACT</w:t>
    </w:r>
    <w:sdt>
      <w:sdtPr>
        <w:rPr>
          <w:rFonts w:ascii="Times New Roman" w:hAnsi="Times New Roman" w:cs="Times New Roman"/>
          <w:sz w:val="24"/>
          <w:szCs w:val="24"/>
        </w:rPr>
        <w:id w:val="-102563877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</w:t>
        </w:r>
        <w:r w:rsidRPr="0085204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5204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204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269A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5204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2047" w:rsidRPr="00852047" w:rsidRDefault="00852047" w:rsidP="00852047">
    <w:pPr>
      <w:jc w:val="center"/>
      <w:rPr>
        <w:rFonts w:ascii="Times New Roman" w:hAnsi="Times New Roman" w:cs="Times New Roman"/>
        <w:sz w:val="24"/>
        <w:szCs w:val="24"/>
      </w:rPr>
    </w:pPr>
    <w:r w:rsidRPr="00852047">
      <w:rPr>
        <w:rFonts w:ascii="Times New Roman" w:hAnsi="Times New Roman" w:cs="Times New Roman"/>
        <w:sz w:val="24"/>
        <w:szCs w:val="24"/>
      </w:rPr>
      <w:t xml:space="preserve">Running head: </w:t>
    </w:r>
    <w:r w:rsidRPr="00852047">
      <w:rPr>
        <w:rFonts w:ascii="Times New Roman" w:hAnsi="Times New Roman" w:cs="Times New Roman"/>
        <w:sz w:val="24"/>
        <w:szCs w:val="24"/>
      </w:rPr>
      <w:t>VOLUNTARY PROJECT AFFORDABLE CARE ACT</w:t>
    </w:r>
    <w:r>
      <w:rPr>
        <w:rFonts w:ascii="Times New Roman" w:hAnsi="Times New Roman" w:cs="Times New Roman"/>
        <w:sz w:val="24"/>
        <w:szCs w:val="24"/>
      </w:rPr>
      <w:t xml:space="preserve">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886410447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noProof/>
          <w:sz w:val="22"/>
          <w:szCs w:val="22"/>
        </w:rPr>
      </w:sdtEndPr>
      <w:sdtContent>
        <w:r w:rsidRPr="0085204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5204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204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269A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5204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E366BE"/>
    <w:multiLevelType w:val="hybridMultilevel"/>
    <w:tmpl w:val="771CF3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A16D98"/>
    <w:multiLevelType w:val="multilevel"/>
    <w:tmpl w:val="5C5E1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E3B71AC"/>
    <w:multiLevelType w:val="hybridMultilevel"/>
    <w:tmpl w:val="670EE5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CA4"/>
    <w:rsid w:val="00022583"/>
    <w:rsid w:val="00032877"/>
    <w:rsid w:val="00050749"/>
    <w:rsid w:val="000730C6"/>
    <w:rsid w:val="000B753F"/>
    <w:rsid w:val="001246DE"/>
    <w:rsid w:val="00146B82"/>
    <w:rsid w:val="001F79F3"/>
    <w:rsid w:val="00226B71"/>
    <w:rsid w:val="00360455"/>
    <w:rsid w:val="00381C8A"/>
    <w:rsid w:val="00484893"/>
    <w:rsid w:val="004F1C7E"/>
    <w:rsid w:val="00565A96"/>
    <w:rsid w:val="0059733A"/>
    <w:rsid w:val="005C0ED4"/>
    <w:rsid w:val="00612DFE"/>
    <w:rsid w:val="00657BA7"/>
    <w:rsid w:val="006D20A8"/>
    <w:rsid w:val="00711BA2"/>
    <w:rsid w:val="007E0735"/>
    <w:rsid w:val="007E5DE9"/>
    <w:rsid w:val="00852047"/>
    <w:rsid w:val="008951DC"/>
    <w:rsid w:val="008D7F08"/>
    <w:rsid w:val="00963E83"/>
    <w:rsid w:val="009E5FF4"/>
    <w:rsid w:val="009F4201"/>
    <w:rsid w:val="00AC563E"/>
    <w:rsid w:val="00AE754A"/>
    <w:rsid w:val="00B76F7A"/>
    <w:rsid w:val="00B923B7"/>
    <w:rsid w:val="00C47372"/>
    <w:rsid w:val="00C74664"/>
    <w:rsid w:val="00C805CC"/>
    <w:rsid w:val="00CA3DD3"/>
    <w:rsid w:val="00DE1023"/>
    <w:rsid w:val="00DE6D5C"/>
    <w:rsid w:val="00E0789C"/>
    <w:rsid w:val="00E71192"/>
    <w:rsid w:val="00E97CC5"/>
    <w:rsid w:val="00EC1385"/>
    <w:rsid w:val="00EE3CA4"/>
    <w:rsid w:val="00F00499"/>
    <w:rsid w:val="00F269AE"/>
    <w:rsid w:val="00F64E1B"/>
    <w:rsid w:val="00FB7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C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258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20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2047"/>
  </w:style>
  <w:style w:type="paragraph" w:styleId="Footer">
    <w:name w:val="footer"/>
    <w:basedOn w:val="Normal"/>
    <w:link w:val="FooterChar"/>
    <w:uiPriority w:val="99"/>
    <w:unhideWhenUsed/>
    <w:rsid w:val="008520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204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C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258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20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2047"/>
  </w:style>
  <w:style w:type="paragraph" w:styleId="Footer">
    <w:name w:val="footer"/>
    <w:basedOn w:val="Normal"/>
    <w:link w:val="FooterChar"/>
    <w:uiPriority w:val="99"/>
    <w:unhideWhenUsed/>
    <w:rsid w:val="008520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20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467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5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</cp:revision>
  <dcterms:created xsi:type="dcterms:W3CDTF">2018-12-06T20:37:00Z</dcterms:created>
  <dcterms:modified xsi:type="dcterms:W3CDTF">2018-12-07T20:31:00Z</dcterms:modified>
</cp:coreProperties>
</file>